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A6" w:rsidRDefault="008A3CA6" w:rsidP="008A3CA6">
      <w:pPr>
        <w:shd w:val="clear" w:color="auto" w:fill="FFFFFF"/>
        <w:spacing w:before="167" w:after="167" w:line="384" w:lineRule="atLeast"/>
        <w:jc w:val="center"/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PARROCCHIA MARIA IMMACOLATA DELLA MEDAGLIA MIRACOLOSA</w:t>
      </w:r>
    </w:p>
    <w:p w:rsidR="008A3CA6" w:rsidRDefault="008A3CA6" w:rsidP="0087107E">
      <w:pPr>
        <w:shd w:val="clear" w:color="auto" w:fill="FFFFFF"/>
        <w:spacing w:before="167" w:after="167" w:line="384" w:lineRule="atLeast"/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</w:pP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Car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e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Catechist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e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,</w:t>
      </w:r>
    </w:p>
    <w:p w:rsid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dopo il primo importante appuntamento vissuto lo scorso 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s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ettembre [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p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r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la </w:t>
      </w:r>
      <w:r w:rsidR="008A3CA6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nostra programmazione annuale e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l’incontro di venerdì 5 ottobre, esprimo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il mio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ringrazia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mento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per la corale partecipazione]  </w:t>
      </w: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Iniziamo questo nuovo anno sotto lo sguardo di Maria e il prossimo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7</w:t>
      </w:r>
      <w:r w:rsidRPr="0087107E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 xml:space="preserve"> ottobre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vivremo il momento liturgico del mandato</w:t>
      </w:r>
      <w:r w:rsidR="008A3CA6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catechistico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in coincidenza con la solenne apertura dell’ANNO DELLA FEDE in Diocesi.</w:t>
      </w: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Il Papa, con la Lettera </w:t>
      </w:r>
      <w:r w:rsidRPr="0087107E">
        <w:rPr>
          <w:rFonts w:ascii="Times New Roman" w:eastAsia="Times New Roman" w:hAnsi="Times New Roman" w:cs="Times New Roman"/>
          <w:b/>
          <w:bCs/>
          <w:i/>
          <w:iCs/>
          <w:color w:val="525252"/>
          <w:sz w:val="24"/>
          <w:szCs w:val="24"/>
          <w:lang w:eastAsia="it-IT"/>
        </w:rPr>
        <w:t xml:space="preserve">Porta </w:t>
      </w:r>
      <w:proofErr w:type="spellStart"/>
      <w:r w:rsidRPr="0087107E">
        <w:rPr>
          <w:rFonts w:ascii="Times New Roman" w:eastAsia="Times New Roman" w:hAnsi="Times New Roman" w:cs="Times New Roman"/>
          <w:b/>
          <w:bCs/>
          <w:i/>
          <w:iCs/>
          <w:color w:val="525252"/>
          <w:sz w:val="24"/>
          <w:szCs w:val="24"/>
          <w:lang w:eastAsia="it-IT"/>
        </w:rPr>
        <w:t>Fidei</w:t>
      </w:r>
      <w:proofErr w:type="spellEnd"/>
      <w:r w:rsidRPr="0087107E">
        <w:rPr>
          <w:rFonts w:ascii="Times New Roman" w:eastAsia="Times New Roman" w:hAnsi="Times New Roman" w:cs="Times New Roman"/>
          <w:b/>
          <w:bCs/>
          <w:i/>
          <w:iCs/>
          <w:color w:val="525252"/>
          <w:sz w:val="24"/>
          <w:szCs w:val="24"/>
          <w:lang w:eastAsia="it-IT"/>
        </w:rPr>
        <w:t>,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ci chiede di riscoprire la gioia e la bellezza affascinate della nostra fede! Un invito per tutti i battezzati, ma ancor più per quanti sono </w:t>
      </w:r>
      <w:r w:rsidRPr="0087107E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it-IT"/>
        </w:rPr>
        <w:t>“mandati”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a trasmettere la fede, ad </w:t>
      </w:r>
      <w:r w:rsidRPr="0087107E"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it-IT"/>
        </w:rPr>
        <w:t>accompagna</w:t>
      </w:r>
      <w:r>
        <w:rPr>
          <w:rFonts w:ascii="Times New Roman" w:eastAsia="Times New Roman" w:hAnsi="Times New Roman" w:cs="Times New Roman"/>
          <w:i/>
          <w:iCs/>
          <w:color w:val="525252"/>
          <w:sz w:val="24"/>
          <w:szCs w:val="24"/>
          <w:lang w:eastAsia="it-IT"/>
        </w:rPr>
        <w:t xml:space="preserve">re 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nel’esperienza di fede i piccoli, i giovani, i figli, gli adulti … insomma tutti i CATECHISTI che, quanto più prendono coscienza del dono grande della fede, tanto più possono annunziarla con gioia e  rinnovato impegno.</w:t>
      </w: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Pertanto, vi aspetto tutti 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GIOVEDI’</w:t>
      </w:r>
      <w:r w:rsidRPr="0087107E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1</w:t>
      </w:r>
      <w:r w:rsidRPr="0087107E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 xml:space="preserve"> ottobre al</w:t>
      </w:r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la</w:t>
      </w:r>
      <w:r w:rsidRPr="0087107E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Concattedrale</w:t>
      </w:r>
      <w:proofErr w:type="spellEnd"/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S.Paolo</w:t>
      </w:r>
      <w:proofErr w:type="spellEnd"/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it-IT"/>
        </w:rPr>
        <w:t>Mnteruscello</w:t>
      </w:r>
      <w:proofErr w:type="spellEnd"/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per la solenne celebrazione di apertura in diocesi dell’Anno della Fede che, co</w:t>
      </w:r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me sapete, sarà presieduta dal pastore della nostra Chiesa Diocesana Mons. Gennaro </w:t>
      </w:r>
      <w:proofErr w:type="spellStart"/>
      <w:r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Pascarella</w:t>
      </w:r>
      <w:proofErr w:type="spellEnd"/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.</w:t>
      </w: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Nell’attesa di questo momento di grazia, vi invito a pregare lo Spirito Santo perché apra sempre più il vostro cuore alla grazia, e la Vergine Maria</w:t>
      </w:r>
      <w:r w:rsidR="008A3CA6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 xml:space="preserve"> della Medaglia Miracolosa e Madre di Gesù, </w:t>
      </w: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vi insegni ad accogliere la Parola con la sua fede e la sua disponibilità.</w:t>
      </w:r>
    </w:p>
    <w:p w:rsidR="0087107E" w:rsidRPr="0087107E" w:rsidRDefault="0087107E" w:rsidP="0087107E">
      <w:pPr>
        <w:shd w:val="clear" w:color="auto" w:fill="FFFFFF"/>
        <w:spacing w:before="167" w:after="167" w:line="384" w:lineRule="atLeast"/>
        <w:jc w:val="both"/>
        <w:rPr>
          <w:rFonts w:ascii="Times New Roman" w:eastAsia="Times New Roman" w:hAnsi="Times New Roman" w:cs="Times New Roman"/>
          <w:color w:val="525252"/>
          <w:sz w:val="20"/>
          <w:szCs w:val="20"/>
          <w:lang w:eastAsia="it-IT"/>
        </w:rPr>
      </w:pPr>
      <w:r w:rsidRPr="0087107E">
        <w:rPr>
          <w:rFonts w:ascii="Times New Roman" w:eastAsia="Times New Roman" w:hAnsi="Times New Roman" w:cs="Times New Roman"/>
          <w:color w:val="525252"/>
          <w:sz w:val="24"/>
          <w:szCs w:val="24"/>
          <w:lang w:eastAsia="it-IT"/>
        </w:rPr>
        <w:t>Vi benedico di cuore.</w:t>
      </w:r>
    </w:p>
    <w:p w:rsidR="000A640D" w:rsidRPr="0087107E" w:rsidRDefault="008A3CA6" w:rsidP="008A3C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Parroco, P. Carmine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</w:p>
    <w:sectPr w:rsidR="000A640D" w:rsidRPr="0087107E" w:rsidSect="000A6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7107E"/>
    <w:rsid w:val="000A640D"/>
    <w:rsid w:val="0087107E"/>
    <w:rsid w:val="008A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7107E"/>
    <w:rPr>
      <w:b/>
      <w:bCs/>
    </w:rPr>
  </w:style>
  <w:style w:type="character" w:styleId="Enfasicorsivo">
    <w:name w:val="Emphasis"/>
    <w:basedOn w:val="Carpredefinitoparagrafo"/>
    <w:uiPriority w:val="20"/>
    <w:qFormat/>
    <w:rsid w:val="008710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24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9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67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D3DFED"/>
                                                        <w:left w:val="single" w:sz="6" w:space="10" w:color="D3DFED"/>
                                                        <w:bottom w:val="single" w:sz="6" w:space="10" w:color="D3DFED"/>
                                                        <w:right w:val="single" w:sz="6" w:space="10" w:color="D3DFED"/>
                                                      </w:divBdr>
                                                      <w:divsChild>
                                                        <w:div w:id="21010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Lord Gore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Gore</dc:creator>
  <cp:keywords/>
  <dc:description/>
  <cp:lastModifiedBy>Lord Gore</cp:lastModifiedBy>
  <cp:revision>2</cp:revision>
  <cp:lastPrinted>2012-10-06T07:37:00Z</cp:lastPrinted>
  <dcterms:created xsi:type="dcterms:W3CDTF">2012-10-06T07:19:00Z</dcterms:created>
  <dcterms:modified xsi:type="dcterms:W3CDTF">2012-10-06T07:39:00Z</dcterms:modified>
</cp:coreProperties>
</file>